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03D3" w:rsidRDefault="00D703D3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Четверг.</w:t>
      </w:r>
      <w:r w:rsidR="00D8799F">
        <w:rPr>
          <w:rFonts w:ascii="Times New Roman" w:hAnsi="Times New Roman"/>
          <w:sz w:val="24"/>
          <w:szCs w:val="24"/>
          <w:lang w:val="tt-RU"/>
        </w:rPr>
        <w:t xml:space="preserve"> 9.04</w:t>
      </w:r>
    </w:p>
    <w:p w:rsidR="00D434BF" w:rsidRDefault="00D703D3">
      <w:pPr>
        <w:rPr>
          <w:rFonts w:ascii="Arial" w:hAnsi="Arial" w:cs="Arial"/>
          <w:color w:val="5B5B5B"/>
          <w:sz w:val="24"/>
          <w:szCs w:val="24"/>
          <w:shd w:val="clear" w:color="auto" w:fill="F7F8F9"/>
        </w:rPr>
      </w:pPr>
      <w:r>
        <w:rPr>
          <w:rFonts w:ascii="Times New Roman" w:hAnsi="Times New Roman"/>
          <w:sz w:val="24"/>
          <w:szCs w:val="24"/>
          <w:lang w:val="tt-RU"/>
        </w:rPr>
        <w:t>Тема:</w:t>
      </w:r>
      <w:r w:rsidRPr="00BD33DF">
        <w:rPr>
          <w:rFonts w:ascii="Times New Roman" w:hAnsi="Times New Roman"/>
          <w:sz w:val="24"/>
          <w:szCs w:val="24"/>
        </w:rPr>
        <w:t xml:space="preserve">Внутренняя и внешняя торговля. Торговые пути внутри страны. </w:t>
      </w:r>
      <w:proofErr w:type="gramStart"/>
      <w:r w:rsidRPr="00BD33DF">
        <w:rPr>
          <w:rFonts w:ascii="Times New Roman" w:hAnsi="Times New Roman"/>
          <w:i/>
          <w:sz w:val="24"/>
          <w:szCs w:val="24"/>
        </w:rPr>
        <w:t>Водно-транспортные</w:t>
      </w:r>
      <w:proofErr w:type="gramEnd"/>
      <w:r w:rsidRPr="00BD33DF">
        <w:rPr>
          <w:rFonts w:ascii="Times New Roman" w:hAnsi="Times New Roman"/>
          <w:i/>
          <w:sz w:val="24"/>
          <w:szCs w:val="24"/>
        </w:rPr>
        <w:t xml:space="preserve"> системы: </w:t>
      </w:r>
      <w:proofErr w:type="spellStart"/>
      <w:r w:rsidRPr="00BD33DF">
        <w:rPr>
          <w:rFonts w:ascii="Times New Roman" w:hAnsi="Times New Roman"/>
          <w:i/>
          <w:sz w:val="24"/>
          <w:szCs w:val="24"/>
        </w:rPr>
        <w:t>Вышневолоцкая</w:t>
      </w:r>
      <w:proofErr w:type="spellEnd"/>
      <w:r w:rsidRPr="00BD33DF">
        <w:rPr>
          <w:rFonts w:ascii="Times New Roman" w:hAnsi="Times New Roman"/>
          <w:i/>
          <w:sz w:val="24"/>
          <w:szCs w:val="24"/>
        </w:rPr>
        <w:t>, Тихвинская, Мариинская и др.</w:t>
      </w:r>
      <w:r w:rsidRPr="00BD33DF">
        <w:rPr>
          <w:rFonts w:ascii="Times New Roman" w:hAnsi="Times New Roman"/>
          <w:sz w:val="24"/>
          <w:szCs w:val="24"/>
        </w:rPr>
        <w:t xml:space="preserve"> Ярмарки и их роль во внутренней торговле. </w:t>
      </w:r>
      <w:proofErr w:type="spellStart"/>
      <w:r w:rsidRPr="00BD33DF">
        <w:rPr>
          <w:rFonts w:ascii="Times New Roman" w:hAnsi="Times New Roman"/>
          <w:sz w:val="24"/>
          <w:szCs w:val="24"/>
        </w:rPr>
        <w:t>Макарьевская</w:t>
      </w:r>
      <w:proofErr w:type="spellEnd"/>
      <w:r w:rsidRPr="00BD33D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BD33DF">
        <w:rPr>
          <w:rFonts w:ascii="Times New Roman" w:hAnsi="Times New Roman"/>
          <w:sz w:val="24"/>
          <w:szCs w:val="24"/>
        </w:rPr>
        <w:t>Ирбитская</w:t>
      </w:r>
      <w:proofErr w:type="spellEnd"/>
      <w:r w:rsidRPr="00BD33D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BD33DF">
        <w:rPr>
          <w:rFonts w:ascii="Times New Roman" w:hAnsi="Times New Roman"/>
          <w:sz w:val="24"/>
          <w:szCs w:val="24"/>
        </w:rPr>
        <w:t>Свенская</w:t>
      </w:r>
      <w:proofErr w:type="spellEnd"/>
      <w:r w:rsidRPr="00BD33DF">
        <w:rPr>
          <w:rFonts w:ascii="Times New Roman" w:hAnsi="Times New Roman"/>
          <w:sz w:val="24"/>
          <w:szCs w:val="24"/>
        </w:rPr>
        <w:t xml:space="preserve">, Коренная ярмарки. Ярмарки на Украине. </w:t>
      </w:r>
      <w:r w:rsidRPr="00BD33DF">
        <w:rPr>
          <w:rFonts w:ascii="Times New Roman" w:hAnsi="Times New Roman"/>
          <w:i/>
          <w:sz w:val="24"/>
          <w:szCs w:val="24"/>
        </w:rPr>
        <w:t xml:space="preserve">Партнеры России во внешней торговле в Европе и в мире. Обеспечение активного внешнеторгового баланса. </w:t>
      </w:r>
      <w:proofErr w:type="spellStart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>Эчке</w:t>
      </w:r>
      <w:proofErr w:type="spellEnd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 </w:t>
      </w:r>
      <w:proofErr w:type="spellStart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>һәм</w:t>
      </w:r>
      <w:proofErr w:type="spellEnd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 </w:t>
      </w:r>
      <w:proofErr w:type="spellStart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>тышкы</w:t>
      </w:r>
      <w:proofErr w:type="spellEnd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 </w:t>
      </w:r>
      <w:proofErr w:type="spellStart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>сәүдә</w:t>
      </w:r>
      <w:proofErr w:type="spellEnd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. Ил </w:t>
      </w:r>
      <w:proofErr w:type="spellStart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>эчендә</w:t>
      </w:r>
      <w:proofErr w:type="spellEnd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 </w:t>
      </w:r>
      <w:proofErr w:type="spellStart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>сәүдә</w:t>
      </w:r>
      <w:proofErr w:type="spellEnd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 </w:t>
      </w:r>
      <w:proofErr w:type="spellStart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>юллары</w:t>
      </w:r>
      <w:proofErr w:type="spellEnd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. Су-транспорт </w:t>
      </w:r>
      <w:proofErr w:type="spellStart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>системалары</w:t>
      </w:r>
      <w:proofErr w:type="spellEnd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: </w:t>
      </w:r>
      <w:proofErr w:type="spellStart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>Вышневолоцкая</w:t>
      </w:r>
      <w:proofErr w:type="spellEnd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, Тихвинская, Мариинская </w:t>
      </w:r>
      <w:proofErr w:type="spellStart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>һ.б</w:t>
      </w:r>
      <w:proofErr w:type="spellEnd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. </w:t>
      </w:r>
      <w:proofErr w:type="spellStart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>Ярминкәләр</w:t>
      </w:r>
      <w:proofErr w:type="spellEnd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 </w:t>
      </w:r>
      <w:proofErr w:type="spellStart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>һәм</w:t>
      </w:r>
      <w:proofErr w:type="spellEnd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 </w:t>
      </w:r>
      <w:proofErr w:type="spellStart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>аларның</w:t>
      </w:r>
      <w:proofErr w:type="spellEnd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 </w:t>
      </w:r>
      <w:proofErr w:type="spellStart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>эчке</w:t>
      </w:r>
      <w:proofErr w:type="spellEnd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 </w:t>
      </w:r>
      <w:proofErr w:type="spellStart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>сәүдәдәге</w:t>
      </w:r>
      <w:proofErr w:type="spellEnd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 роле. </w:t>
      </w:r>
      <w:proofErr w:type="spellStart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>Макарьевская</w:t>
      </w:r>
      <w:proofErr w:type="spellEnd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, </w:t>
      </w:r>
      <w:proofErr w:type="spellStart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>Ирбитская</w:t>
      </w:r>
      <w:proofErr w:type="spellEnd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, </w:t>
      </w:r>
      <w:proofErr w:type="spellStart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>Свенская</w:t>
      </w:r>
      <w:proofErr w:type="spellEnd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, Корея </w:t>
      </w:r>
      <w:proofErr w:type="spellStart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>ярминкәләре</w:t>
      </w:r>
      <w:proofErr w:type="spellEnd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. </w:t>
      </w:r>
      <w:proofErr w:type="spellStart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>Украинадагы</w:t>
      </w:r>
      <w:proofErr w:type="spellEnd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 </w:t>
      </w:r>
      <w:proofErr w:type="spellStart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>ярминкәләр</w:t>
      </w:r>
      <w:proofErr w:type="spellEnd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. Россия </w:t>
      </w:r>
      <w:proofErr w:type="spellStart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>партнерлары</w:t>
      </w:r>
      <w:proofErr w:type="spellEnd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 </w:t>
      </w:r>
      <w:proofErr w:type="spellStart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>Ауропада</w:t>
      </w:r>
      <w:proofErr w:type="spellEnd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 </w:t>
      </w:r>
      <w:proofErr w:type="spellStart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>һәм</w:t>
      </w:r>
      <w:proofErr w:type="spellEnd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 </w:t>
      </w:r>
      <w:proofErr w:type="spellStart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>дөньяда</w:t>
      </w:r>
      <w:proofErr w:type="spellEnd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 </w:t>
      </w:r>
      <w:proofErr w:type="spellStart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>тышкы</w:t>
      </w:r>
      <w:proofErr w:type="spellEnd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 </w:t>
      </w:r>
      <w:proofErr w:type="spellStart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>сәүдәдә</w:t>
      </w:r>
      <w:proofErr w:type="spellEnd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. Актив </w:t>
      </w:r>
      <w:proofErr w:type="spellStart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>тышкы</w:t>
      </w:r>
      <w:proofErr w:type="spellEnd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 </w:t>
      </w:r>
      <w:proofErr w:type="spellStart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>сәүдә</w:t>
      </w:r>
      <w:proofErr w:type="spellEnd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 </w:t>
      </w:r>
      <w:proofErr w:type="spellStart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>балансын</w:t>
      </w:r>
      <w:proofErr w:type="spellEnd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 </w:t>
      </w:r>
      <w:proofErr w:type="spellStart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>тәэмин</w:t>
      </w:r>
      <w:proofErr w:type="spellEnd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 </w:t>
      </w:r>
      <w:proofErr w:type="spellStart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>итү</w:t>
      </w:r>
      <w:proofErr w:type="spellEnd"/>
      <w:r w:rsidRPr="00BD33DF">
        <w:rPr>
          <w:rFonts w:ascii="Arial" w:hAnsi="Arial" w:cs="Arial"/>
          <w:color w:val="5B5B5B"/>
          <w:sz w:val="24"/>
          <w:szCs w:val="24"/>
          <w:shd w:val="clear" w:color="auto" w:fill="F7F8F9"/>
        </w:rPr>
        <w:t>.</w:t>
      </w:r>
    </w:p>
    <w:p w:rsidR="00D703D3" w:rsidRDefault="00D703D3">
      <w:pPr>
        <w:rPr>
          <w:rFonts w:ascii="Arial" w:hAnsi="Arial" w:cs="Arial"/>
          <w:color w:val="5B5B5B"/>
          <w:sz w:val="24"/>
          <w:szCs w:val="24"/>
          <w:shd w:val="clear" w:color="auto" w:fill="F7F8F9"/>
        </w:rPr>
      </w:pPr>
    </w:p>
    <w:p w:rsidR="00D703D3" w:rsidRDefault="00D703D3">
      <w:pPr>
        <w:rPr>
          <w:rFonts w:ascii="Arial" w:hAnsi="Arial" w:cs="Arial"/>
          <w:color w:val="5B5B5B"/>
          <w:sz w:val="24"/>
          <w:szCs w:val="24"/>
          <w:shd w:val="clear" w:color="auto" w:fill="F7F8F9"/>
          <w:lang w:val="tt-RU"/>
        </w:rPr>
      </w:pPr>
      <w:r>
        <w:rPr>
          <w:rFonts w:ascii="Arial" w:hAnsi="Arial" w:cs="Arial"/>
          <w:color w:val="5B5B5B"/>
          <w:sz w:val="24"/>
          <w:szCs w:val="24"/>
          <w:shd w:val="clear" w:color="auto" w:fill="F7F8F9"/>
          <w:lang w:val="tt-RU"/>
        </w:rPr>
        <w:t>1.15-  19 битләрне укырга.</w:t>
      </w:r>
      <w:r w:rsidRPr="00D703D3">
        <w:t xml:space="preserve"> </w:t>
      </w:r>
      <w:hyperlink r:id="rId5" w:history="1">
        <w:r w:rsidRPr="00053DEE">
          <w:rPr>
            <w:rStyle w:val="a3"/>
            <w:rFonts w:ascii="Arial" w:hAnsi="Arial" w:cs="Arial"/>
            <w:sz w:val="24"/>
            <w:szCs w:val="24"/>
            <w:shd w:val="clear" w:color="auto" w:fill="F7F8F9"/>
            <w:lang w:val="tt-RU"/>
          </w:rPr>
          <w:t>https://resh.edu.ru/subject/lesson/2536/start/</w:t>
        </w:r>
      </w:hyperlink>
    </w:p>
    <w:p w:rsidR="00D703D3" w:rsidRDefault="00D703D3">
      <w:pPr>
        <w:rPr>
          <w:rFonts w:ascii="Arial" w:hAnsi="Arial" w:cs="Arial"/>
          <w:color w:val="5B5B5B"/>
          <w:sz w:val="24"/>
          <w:szCs w:val="24"/>
          <w:shd w:val="clear" w:color="auto" w:fill="F7F8F9"/>
          <w:lang w:val="tt-RU"/>
        </w:rPr>
      </w:pPr>
      <w:r>
        <w:rPr>
          <w:rFonts w:ascii="Arial" w:hAnsi="Arial" w:cs="Arial"/>
          <w:color w:val="5B5B5B"/>
          <w:sz w:val="24"/>
          <w:szCs w:val="24"/>
          <w:shd w:val="clear" w:color="auto" w:fill="F7F8F9"/>
          <w:lang w:val="tt-RU"/>
        </w:rPr>
        <w:t>2.Яңа  сүзләрне сүзлек дәфтәренә язарга.</w:t>
      </w:r>
    </w:p>
    <w:p w:rsidR="00D703D3" w:rsidRDefault="00D703D3">
      <w:pPr>
        <w:rPr>
          <w:rFonts w:ascii="Arial" w:hAnsi="Arial" w:cs="Arial"/>
          <w:color w:val="5B5B5B"/>
          <w:sz w:val="24"/>
          <w:szCs w:val="24"/>
          <w:shd w:val="clear" w:color="auto" w:fill="F7F8F9"/>
          <w:lang w:val="tt-RU"/>
        </w:rPr>
      </w:pPr>
    </w:p>
    <w:p w:rsidR="00D703D3" w:rsidRDefault="00D703D3">
      <w:pPr>
        <w:rPr>
          <w:rFonts w:ascii="Arial" w:hAnsi="Arial" w:cs="Arial"/>
          <w:color w:val="5B5B5B"/>
          <w:sz w:val="24"/>
          <w:szCs w:val="24"/>
          <w:shd w:val="clear" w:color="auto" w:fill="F7F8F9"/>
          <w:lang w:val="tt-RU"/>
        </w:rPr>
      </w:pPr>
      <w:r>
        <w:rPr>
          <w:rFonts w:ascii="Arial" w:hAnsi="Arial" w:cs="Arial"/>
          <w:color w:val="5B5B5B"/>
          <w:sz w:val="24"/>
          <w:szCs w:val="24"/>
          <w:shd w:val="clear" w:color="auto" w:fill="F7F8F9"/>
          <w:lang w:val="tt-RU"/>
        </w:rPr>
        <w:t>Өй эше.</w:t>
      </w:r>
    </w:p>
    <w:p w:rsidR="00D703D3" w:rsidRDefault="00D703D3" w:rsidP="00D703D3">
      <w:pPr>
        <w:pStyle w:val="a4"/>
        <w:numPr>
          <w:ilvl w:val="0"/>
          <w:numId w:val="1"/>
        </w:numPr>
        <w:rPr>
          <w:rFonts w:ascii="Arial" w:hAnsi="Arial" w:cs="Arial"/>
          <w:color w:val="5B5B5B"/>
          <w:sz w:val="24"/>
          <w:szCs w:val="24"/>
          <w:shd w:val="clear" w:color="auto" w:fill="F7F8F9"/>
          <w:lang w:val="tt-RU"/>
        </w:rPr>
      </w:pPr>
      <w:r>
        <w:rPr>
          <w:rFonts w:ascii="Arial" w:hAnsi="Arial" w:cs="Arial"/>
          <w:color w:val="5B5B5B"/>
          <w:sz w:val="24"/>
          <w:szCs w:val="24"/>
          <w:shd w:val="clear" w:color="auto" w:fill="F7F8F9"/>
          <w:lang w:val="tt-RU"/>
        </w:rPr>
        <w:t>15-  19 битләрне укырга.</w:t>
      </w:r>
    </w:p>
    <w:p w:rsidR="00D703D3" w:rsidRDefault="00D703D3" w:rsidP="00D703D3">
      <w:pPr>
        <w:pStyle w:val="a4"/>
        <w:numPr>
          <w:ilvl w:val="0"/>
          <w:numId w:val="1"/>
        </w:numPr>
        <w:rPr>
          <w:rFonts w:ascii="Arial" w:hAnsi="Arial" w:cs="Arial"/>
          <w:color w:val="5B5B5B"/>
          <w:sz w:val="24"/>
          <w:szCs w:val="24"/>
          <w:shd w:val="clear" w:color="auto" w:fill="F7F8F9"/>
          <w:lang w:val="tt-RU"/>
        </w:rPr>
      </w:pPr>
      <w:r>
        <w:rPr>
          <w:rFonts w:ascii="Arial" w:hAnsi="Arial" w:cs="Arial"/>
          <w:color w:val="5B5B5B"/>
          <w:sz w:val="24"/>
          <w:szCs w:val="24"/>
          <w:shd w:val="clear" w:color="auto" w:fill="F7F8F9"/>
          <w:lang w:val="tt-RU"/>
        </w:rPr>
        <w:t>С</w:t>
      </w:r>
      <w:r w:rsidR="00855A43">
        <w:rPr>
          <w:rFonts w:ascii="Arial" w:hAnsi="Arial" w:cs="Arial"/>
          <w:color w:val="5B5B5B"/>
          <w:sz w:val="24"/>
          <w:szCs w:val="24"/>
          <w:shd w:val="clear" w:color="auto" w:fill="F7F8F9"/>
          <w:lang w:val="tt-RU"/>
        </w:rPr>
        <w:t>үзлекне өйрәнергә.</w:t>
      </w:r>
    </w:p>
    <w:p w:rsidR="00D8799F" w:rsidRDefault="00D8799F" w:rsidP="00D8799F">
      <w:pPr>
        <w:pStyle w:val="a4"/>
        <w:numPr>
          <w:ilvl w:val="0"/>
          <w:numId w:val="1"/>
        </w:numPr>
        <w:rPr>
          <w:rFonts w:ascii="Arial" w:hAnsi="Arial" w:cs="Arial"/>
          <w:color w:val="5B5B5B"/>
          <w:sz w:val="24"/>
          <w:szCs w:val="24"/>
          <w:shd w:val="clear" w:color="auto" w:fill="F7F8F9"/>
          <w:lang w:val="tt-RU"/>
        </w:rPr>
      </w:pPr>
      <w:r>
        <w:rPr>
          <w:rFonts w:ascii="Arial" w:hAnsi="Arial" w:cs="Arial"/>
          <w:color w:val="5B5B5B"/>
          <w:sz w:val="24"/>
          <w:szCs w:val="24"/>
          <w:shd w:val="clear" w:color="auto" w:fill="F7F8F9"/>
          <w:lang w:val="tt-RU"/>
        </w:rPr>
        <w:t>19 бит 7 сор.язмача җавап</w:t>
      </w:r>
    </w:p>
    <w:p w:rsidR="00D8799F" w:rsidRDefault="00D8799F" w:rsidP="00D8799F">
      <w:pPr>
        <w:pStyle w:val="a4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hyperlink r:id="rId6" w:history="1">
        <w:r w:rsidRPr="00D02F56">
          <w:rPr>
            <w:rStyle w:val="a3"/>
            <w:rFonts w:ascii="Arial" w:hAnsi="Arial" w:cs="Arial"/>
            <w:sz w:val="20"/>
            <w:szCs w:val="20"/>
            <w:shd w:val="clear" w:color="auto" w:fill="FFFFFF"/>
          </w:rPr>
          <w:t>sham.xab@yandex.ru</w:t>
        </w:r>
      </w:hyperlink>
    </w:p>
    <w:p w:rsidR="00D8799F" w:rsidRPr="00D8799F" w:rsidRDefault="00D8799F" w:rsidP="00D8799F">
      <w:pPr>
        <w:pStyle w:val="a4"/>
        <w:rPr>
          <w:rFonts w:ascii="Arial" w:hAnsi="Arial" w:cs="Arial"/>
          <w:color w:val="5B5B5B"/>
          <w:sz w:val="24"/>
          <w:szCs w:val="24"/>
          <w:shd w:val="clear" w:color="auto" w:fill="F7F8F9"/>
          <w:lang w:val="tt-RU"/>
        </w:rPr>
      </w:pPr>
      <w:bookmarkStart w:id="0" w:name="_GoBack"/>
      <w:bookmarkEnd w:id="0"/>
    </w:p>
    <w:p w:rsidR="00D703D3" w:rsidRDefault="00D703D3">
      <w:pPr>
        <w:rPr>
          <w:rFonts w:ascii="Arial" w:hAnsi="Arial" w:cs="Arial"/>
          <w:color w:val="5B5B5B"/>
          <w:sz w:val="24"/>
          <w:szCs w:val="24"/>
          <w:shd w:val="clear" w:color="auto" w:fill="F7F8F9"/>
          <w:lang w:val="tt-RU"/>
        </w:rPr>
      </w:pPr>
    </w:p>
    <w:p w:rsidR="00D703D3" w:rsidRPr="00D703D3" w:rsidRDefault="00D703D3">
      <w:pPr>
        <w:rPr>
          <w:lang w:val="tt-RU"/>
        </w:rPr>
      </w:pPr>
    </w:p>
    <w:sectPr w:rsidR="00D703D3" w:rsidRPr="00D703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9B47DE"/>
    <w:multiLevelType w:val="hybridMultilevel"/>
    <w:tmpl w:val="F4BA3B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03D3"/>
    <w:rsid w:val="00855A43"/>
    <w:rsid w:val="00D434BF"/>
    <w:rsid w:val="00D703D3"/>
    <w:rsid w:val="00D87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A87008"/>
  <w15:chartTrackingRefBased/>
  <w15:docId w15:val="{56619A1D-01DA-41CA-A7AE-2C292F576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703D3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D703D3"/>
    <w:pPr>
      <w:ind w:left="720"/>
      <w:contextualSpacing/>
    </w:pPr>
  </w:style>
  <w:style w:type="character" w:customStyle="1" w:styleId="dropdown-user-namefirst-letter">
    <w:name w:val="dropdown-user-name__first-letter"/>
    <w:basedOn w:val="a0"/>
    <w:rsid w:val="00D879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ham.xab@yandex.ru" TargetMode="External"/><Relationship Id="rId5" Type="http://schemas.openxmlformats.org/officeDocument/2006/relationships/hyperlink" Target="https://resh.edu.ru/subject/lesson/2536/star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152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2020-04-02T18:05:00Z</dcterms:created>
  <dcterms:modified xsi:type="dcterms:W3CDTF">2020-04-04T08:25:00Z</dcterms:modified>
</cp:coreProperties>
</file>